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Протокол </w:t>
      </w:r>
      <w:r w:rsidRPr="0038503F">
        <w:rPr>
          <w:b/>
          <w:sz w:val="26"/>
          <w:szCs w:val="26"/>
        </w:rPr>
        <w:t>об</w:t>
      </w:r>
      <w:r w:rsidR="00E0147B">
        <w:rPr>
          <w:b/>
          <w:sz w:val="26"/>
          <w:szCs w:val="26"/>
        </w:rPr>
        <w:t xml:space="preserve"> итогах конкурса на понижение №3</w:t>
      </w:r>
    </w:p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</w:p>
    <w:p w:rsidR="00490CBC" w:rsidRPr="0038503F" w:rsidRDefault="00490CBC" w:rsidP="00490CBC">
      <w:pPr>
        <w:pStyle w:val="a3"/>
        <w:jc w:val="center"/>
        <w:rPr>
          <w:b/>
          <w:bCs/>
          <w:color w:val="000000"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г. Нур-Султан                          </w:t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color w:val="000000"/>
          <w:sz w:val="26"/>
          <w:szCs w:val="26"/>
        </w:rPr>
        <w:t xml:space="preserve">                      «1</w:t>
      </w:r>
      <w:r w:rsidR="00E0147B">
        <w:rPr>
          <w:b/>
          <w:bCs/>
          <w:color w:val="000000"/>
          <w:sz w:val="26"/>
          <w:szCs w:val="26"/>
        </w:rPr>
        <w:t>4</w:t>
      </w:r>
      <w:bookmarkStart w:id="0" w:name="_GoBack"/>
      <w:bookmarkEnd w:id="0"/>
      <w:r w:rsidRPr="0038503F">
        <w:rPr>
          <w:b/>
          <w:bCs/>
          <w:color w:val="000000"/>
          <w:sz w:val="26"/>
          <w:szCs w:val="26"/>
        </w:rPr>
        <w:t>»января 2022г.</w:t>
      </w:r>
    </w:p>
    <w:p w:rsidR="00E8522C" w:rsidRDefault="00E0147B"/>
    <w:p w:rsidR="00490CBC" w:rsidRDefault="00490CBC" w:rsidP="00490CBC">
      <w:pPr>
        <w:pStyle w:val="a3"/>
        <w:numPr>
          <w:ilvl w:val="0"/>
          <w:numId w:val="1"/>
        </w:numPr>
        <w:rPr>
          <w:sz w:val="26"/>
          <w:szCs w:val="26"/>
        </w:rPr>
      </w:pPr>
      <w:r w:rsidRPr="0038503F">
        <w:rPr>
          <w:sz w:val="26"/>
          <w:szCs w:val="26"/>
        </w:rPr>
        <w:t>Конкурсная комиссия в составе:</w:t>
      </w:r>
    </w:p>
    <w:tbl>
      <w:tblPr>
        <w:tblStyle w:val="a4"/>
        <w:tblpPr w:leftFromText="180" w:rightFromText="180" w:vertAnchor="page" w:horzAnchor="margin" w:tblpY="3046"/>
        <w:tblW w:w="9776" w:type="dxa"/>
        <w:tblLook w:val="04A0" w:firstRow="1" w:lastRow="0" w:firstColumn="1" w:lastColumn="0" w:noHBand="0" w:noVBand="1"/>
      </w:tblPr>
      <w:tblGrid>
        <w:gridCol w:w="1980"/>
        <w:gridCol w:w="3969"/>
        <w:gridCol w:w="1708"/>
        <w:gridCol w:w="2119"/>
      </w:tblGrid>
      <w:tr w:rsidR="00490CBC" w:rsidRPr="0038503F" w:rsidTr="00490CBC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ФИО 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>Роль, должность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Признак присутствия </w:t>
            </w:r>
          </w:p>
        </w:tc>
        <w:tc>
          <w:tcPr>
            <w:tcW w:w="211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Причина отсутствия </w:t>
            </w:r>
          </w:p>
        </w:tc>
      </w:tr>
      <w:tr w:rsidR="00490CBC" w:rsidRPr="0038503F" w:rsidTr="00490CBC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Ахметов М.С.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Заместитель Председателя Правления по операционной деятельности, председатель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2119" w:type="dxa"/>
          </w:tcPr>
          <w:p w:rsidR="00490CBC" w:rsidRPr="00002A2C" w:rsidRDefault="00490CBC" w:rsidP="00DF04C0">
            <w:pPr>
              <w:pStyle w:val="a3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Трудовой отпуск</w:t>
            </w:r>
            <w:r>
              <w:rPr>
                <w:sz w:val="26"/>
                <w:szCs w:val="26"/>
              </w:rPr>
              <w:t>. П</w:t>
            </w:r>
            <w:r>
              <w:rPr>
                <w:sz w:val="26"/>
                <w:szCs w:val="26"/>
                <w:lang w:val="kk-KZ"/>
              </w:rPr>
              <w:t>риказ №ТТС/861-от/2021</w:t>
            </w:r>
          </w:p>
        </w:tc>
      </w:tr>
      <w:tr w:rsidR="00490CBC" w:rsidRPr="0038503F" w:rsidTr="00490CBC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Маханов Е.Ж.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Исполнительный директор по эксплуатации </w:t>
            </w:r>
            <w:r w:rsidRPr="0038503F">
              <w:rPr>
                <w:sz w:val="26"/>
                <w:szCs w:val="26"/>
                <w:lang w:val="kk-KZ"/>
              </w:rPr>
              <w:t>ИТ</w:t>
            </w:r>
            <w:r w:rsidRPr="0038503F">
              <w:rPr>
                <w:sz w:val="26"/>
                <w:szCs w:val="26"/>
              </w:rPr>
              <w:t>, заместитель председателя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Да </w:t>
            </w:r>
          </w:p>
        </w:tc>
        <w:tc>
          <w:tcPr>
            <w:tcW w:w="211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490CBC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Кыйлыбаева И.К.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Исполнительный директор по экономике и финансам АО «Транстелеком»,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211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490CBC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Асембаева С.А.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"Правовое обеспечение",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211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490CBC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Койшанов Д.С.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«Закупки и снабжение» АО «Транстелеком»,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211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490CBC">
        <w:tc>
          <w:tcPr>
            <w:tcW w:w="1980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  <w:lang w:val="kk-KZ"/>
              </w:rPr>
              <w:t>Құрасбек Л</w:t>
            </w:r>
            <w:r w:rsidRPr="0038503F">
              <w:rPr>
                <w:sz w:val="26"/>
                <w:szCs w:val="26"/>
              </w:rPr>
              <w:t xml:space="preserve">. 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Менеджер направления «Закупки и снабжение» АО «Транстелеком», секретарь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11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</w:tbl>
    <w:p w:rsidR="00490CBC" w:rsidRDefault="00490CBC"/>
    <w:p w:rsidR="00490CBC" w:rsidRPr="0085500C" w:rsidRDefault="00490CBC" w:rsidP="00490CBC">
      <w:pPr>
        <w:rPr>
          <w:b/>
          <w:sz w:val="26"/>
          <w:szCs w:val="26"/>
        </w:rPr>
      </w:pPr>
      <w:r w:rsidRPr="0038503F">
        <w:rPr>
          <w:sz w:val="26"/>
          <w:szCs w:val="26"/>
        </w:rPr>
        <w:t xml:space="preserve">провела конкурс на понижение по закупкам: </w:t>
      </w:r>
      <w:r w:rsidRPr="0085500C">
        <w:rPr>
          <w:b/>
          <w:sz w:val="26"/>
          <w:szCs w:val="26"/>
        </w:rPr>
        <w:t xml:space="preserve">Услуги по техническому обслуживанию серверного оборудования.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7"/>
        <w:gridCol w:w="3067"/>
        <w:gridCol w:w="3662"/>
        <w:gridCol w:w="1919"/>
      </w:tblGrid>
      <w:tr w:rsidR="00490CBC" w:rsidTr="00DF04C0">
        <w:trPr>
          <w:trHeight w:val="1421"/>
        </w:trPr>
        <w:tc>
          <w:tcPr>
            <w:tcW w:w="1134" w:type="dxa"/>
          </w:tcPr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sz w:val="26"/>
                <w:szCs w:val="26"/>
              </w:rPr>
              <w:t xml:space="preserve">Номер лота 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3119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Наименование закупаемых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товаров, работ и услуг.</w:t>
            </w:r>
          </w:p>
        </w:tc>
        <w:tc>
          <w:tcPr>
            <w:tcW w:w="3735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Краткая характеристика (описание) товаров, работ и услуг с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указанием СТ РК, ГОСТ, ТУ и т.д.</w:t>
            </w:r>
          </w:p>
        </w:tc>
        <w:tc>
          <w:tcPr>
            <w:tcW w:w="1929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Сумма, выделенная для закупки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без учета НДС.</w:t>
            </w:r>
          </w:p>
        </w:tc>
      </w:tr>
      <w:tr w:rsidR="00490CBC" w:rsidTr="00DF04C0">
        <w:trPr>
          <w:trHeight w:val="1330"/>
        </w:trPr>
        <w:tc>
          <w:tcPr>
            <w:tcW w:w="1134" w:type="dxa"/>
          </w:tcPr>
          <w:p w:rsidR="00490CBC" w:rsidRPr="0038503F" w:rsidRDefault="00490CBC" w:rsidP="00DF04C0"/>
          <w:p w:rsidR="00490CBC" w:rsidRPr="0038503F" w:rsidRDefault="00490CBC" w:rsidP="00DF04C0">
            <w:r>
              <w:t>120 У</w:t>
            </w:r>
          </w:p>
          <w:p w:rsidR="00490CBC" w:rsidRPr="0038503F" w:rsidRDefault="00490CBC" w:rsidP="00DF04C0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490CBC" w:rsidRDefault="00490CBC" w:rsidP="00DF04C0">
            <w:pPr>
              <w:spacing w:after="160" w:line="259" w:lineRule="auto"/>
              <w:rPr>
                <w:sz w:val="26"/>
                <w:szCs w:val="26"/>
              </w:rPr>
            </w:pPr>
            <w:r w:rsidRPr="003C086E">
              <w:rPr>
                <w:sz w:val="26"/>
                <w:szCs w:val="26"/>
              </w:rPr>
              <w:t>Услуги по техническому обслуживанию серверного оборудования</w:t>
            </w:r>
          </w:p>
          <w:p w:rsidR="00490CBC" w:rsidRPr="0038503F" w:rsidRDefault="00490CBC" w:rsidP="00DF04C0">
            <w:pPr>
              <w:rPr>
                <w:sz w:val="26"/>
                <w:szCs w:val="26"/>
              </w:rPr>
            </w:pPr>
          </w:p>
        </w:tc>
        <w:tc>
          <w:tcPr>
            <w:tcW w:w="3735" w:type="dxa"/>
          </w:tcPr>
          <w:p w:rsidR="00490CBC" w:rsidRPr="0038503F" w:rsidRDefault="00490CBC" w:rsidP="00DF04C0">
            <w:pPr>
              <w:spacing w:after="160" w:line="259" w:lineRule="auto"/>
              <w:rPr>
                <w:sz w:val="26"/>
                <w:szCs w:val="26"/>
              </w:rPr>
            </w:pPr>
            <w:r w:rsidRPr="003C086E">
              <w:rPr>
                <w:sz w:val="26"/>
                <w:szCs w:val="26"/>
              </w:rPr>
              <w:t>Услуги технической поддержки сетевого оборудования Juniper, Huawei, Cisco установленного в ЦОДах</w:t>
            </w:r>
          </w:p>
        </w:tc>
        <w:tc>
          <w:tcPr>
            <w:tcW w:w="1929" w:type="dxa"/>
          </w:tcPr>
          <w:p w:rsidR="00490CBC" w:rsidRDefault="00490CBC" w:rsidP="00DF04C0">
            <w:pPr>
              <w:spacing w:after="160" w:line="259" w:lineRule="auto"/>
              <w:rPr>
                <w:sz w:val="26"/>
                <w:szCs w:val="26"/>
              </w:rPr>
            </w:pPr>
          </w:p>
          <w:p w:rsidR="00490CBC" w:rsidRPr="0038503F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68 905 000,00</w:t>
            </w:r>
          </w:p>
        </w:tc>
      </w:tr>
      <w:tr w:rsidR="00490CBC" w:rsidTr="00DF04C0">
        <w:trPr>
          <w:trHeight w:val="220"/>
        </w:trPr>
        <w:tc>
          <w:tcPr>
            <w:tcW w:w="1134" w:type="dxa"/>
          </w:tcPr>
          <w:p w:rsidR="00490CBC" w:rsidRPr="0038503F" w:rsidRDefault="00490CBC" w:rsidP="00DF04C0"/>
        </w:tc>
        <w:tc>
          <w:tcPr>
            <w:tcW w:w="3119" w:type="dxa"/>
          </w:tcPr>
          <w:p w:rsidR="00490CBC" w:rsidRPr="003C086E" w:rsidRDefault="00490CBC" w:rsidP="00DF04C0">
            <w:pPr>
              <w:rPr>
                <w:sz w:val="26"/>
                <w:szCs w:val="26"/>
              </w:rPr>
            </w:pPr>
          </w:p>
        </w:tc>
        <w:tc>
          <w:tcPr>
            <w:tcW w:w="3735" w:type="dxa"/>
          </w:tcPr>
          <w:p w:rsidR="00490CBC" w:rsidRPr="00812CA0" w:rsidRDefault="00490CBC" w:rsidP="00DF04C0">
            <w:pPr>
              <w:rPr>
                <w:b/>
                <w:sz w:val="26"/>
                <w:szCs w:val="26"/>
              </w:rPr>
            </w:pPr>
            <w:r w:rsidRPr="00812CA0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929" w:type="dxa"/>
          </w:tcPr>
          <w:p w:rsidR="00490CBC" w:rsidRPr="00812CA0" w:rsidRDefault="00490CBC" w:rsidP="00DF04C0">
            <w:pPr>
              <w:rPr>
                <w:b/>
                <w:sz w:val="26"/>
                <w:szCs w:val="26"/>
              </w:rPr>
            </w:pPr>
            <w:r w:rsidRPr="00812CA0">
              <w:rPr>
                <w:b/>
                <w:sz w:val="26"/>
                <w:szCs w:val="26"/>
              </w:rPr>
              <w:t>68 905 000,00</w:t>
            </w:r>
          </w:p>
        </w:tc>
      </w:tr>
    </w:tbl>
    <w:p w:rsidR="00490CBC" w:rsidRPr="0038503F" w:rsidRDefault="00490CBC" w:rsidP="00490CBC"/>
    <w:p w:rsidR="00490CBC" w:rsidRPr="002853E5" w:rsidRDefault="00490CBC" w:rsidP="00490CBC">
      <w:pPr>
        <w:pStyle w:val="a5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2853E5">
        <w:rPr>
          <w:color w:val="000000"/>
          <w:sz w:val="26"/>
          <w:szCs w:val="26"/>
        </w:rPr>
        <w:t>2. Н</w:t>
      </w:r>
      <w:r w:rsidRPr="002853E5">
        <w:rPr>
          <w:sz w:val="26"/>
          <w:szCs w:val="26"/>
        </w:rPr>
        <w:t xml:space="preserve">а участие в </w:t>
      </w:r>
      <w:r>
        <w:rPr>
          <w:sz w:val="26"/>
          <w:szCs w:val="26"/>
        </w:rPr>
        <w:t>конкурсе на понижение</w:t>
      </w:r>
      <w:r w:rsidRPr="002853E5">
        <w:rPr>
          <w:sz w:val="26"/>
          <w:szCs w:val="26"/>
        </w:rPr>
        <w:t xml:space="preserve"> в установленные сроки, заявки представили следующие потенциальные поставщики:</w:t>
      </w:r>
      <w:r>
        <w:rPr>
          <w:sz w:val="26"/>
          <w:szCs w:val="26"/>
        </w:rPr>
        <w:t xml:space="preserve"> </w:t>
      </w:r>
      <w:r w:rsidRPr="00FD698F">
        <w:rPr>
          <w:i/>
          <w:iCs/>
          <w:sz w:val="26"/>
          <w:szCs w:val="26"/>
        </w:rPr>
        <w:t>отсутствуют</w:t>
      </w:r>
      <w:r>
        <w:rPr>
          <w:sz w:val="26"/>
          <w:szCs w:val="26"/>
        </w:rPr>
        <w:t>.</w:t>
      </w:r>
    </w:p>
    <w:p w:rsidR="00490CBC" w:rsidRDefault="00490CBC" w:rsidP="00490CBC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853E5">
        <w:rPr>
          <w:color w:val="000000"/>
          <w:sz w:val="26"/>
          <w:szCs w:val="26"/>
        </w:rPr>
        <w:lastRenderedPageBreak/>
        <w:t>3.</w:t>
      </w:r>
      <w:bookmarkStart w:id="1" w:name="_Hlk34747600"/>
      <w:r w:rsidRPr="00FD698F">
        <w:t xml:space="preserve"> </w:t>
      </w:r>
      <w:r w:rsidRPr="00FD698F">
        <w:rPr>
          <w:color w:val="000000"/>
          <w:sz w:val="26"/>
          <w:szCs w:val="26"/>
        </w:rPr>
        <w:t>Заявки потенциальных</w:t>
      </w:r>
      <w:r>
        <w:rPr>
          <w:color w:val="000000"/>
          <w:sz w:val="26"/>
          <w:szCs w:val="26"/>
        </w:rPr>
        <w:t xml:space="preserve"> </w:t>
      </w:r>
      <w:r w:rsidRPr="00FD698F">
        <w:rPr>
          <w:color w:val="000000"/>
          <w:sz w:val="26"/>
          <w:szCs w:val="26"/>
        </w:rPr>
        <w:t>поставщиков</w:t>
      </w:r>
      <w:r>
        <w:rPr>
          <w:color w:val="000000"/>
          <w:sz w:val="26"/>
          <w:szCs w:val="26"/>
        </w:rPr>
        <w:t>,</w:t>
      </w:r>
      <w:r w:rsidRPr="00FD698F">
        <w:rPr>
          <w:color w:val="000000"/>
          <w:sz w:val="26"/>
          <w:szCs w:val="26"/>
        </w:rPr>
        <w:t xml:space="preserve"> с</w:t>
      </w:r>
      <w:r>
        <w:rPr>
          <w:color w:val="000000"/>
          <w:sz w:val="26"/>
          <w:szCs w:val="26"/>
        </w:rPr>
        <w:t>оответствующие требованиям конкурс</w:t>
      </w:r>
      <w:r w:rsidRPr="00FD698F">
        <w:rPr>
          <w:color w:val="000000"/>
          <w:sz w:val="26"/>
          <w:szCs w:val="26"/>
        </w:rPr>
        <w:t xml:space="preserve">ной документации: </w:t>
      </w:r>
      <w:r w:rsidRPr="00FD698F">
        <w:rPr>
          <w:i/>
          <w:iCs/>
          <w:color w:val="000000"/>
          <w:sz w:val="26"/>
          <w:szCs w:val="26"/>
        </w:rPr>
        <w:t>отсутствуют</w:t>
      </w:r>
      <w:r w:rsidRPr="00FD698F">
        <w:rPr>
          <w:color w:val="000000"/>
          <w:sz w:val="26"/>
          <w:szCs w:val="26"/>
        </w:rPr>
        <w:t>.</w:t>
      </w:r>
    </w:p>
    <w:bookmarkEnd w:id="1"/>
    <w:p w:rsidR="00490CBC" w:rsidRDefault="00490CBC" w:rsidP="00490CBC">
      <w:pPr>
        <w:pStyle w:val="a5"/>
        <w:spacing w:before="0" w:beforeAutospacing="0" w:after="0" w:afterAutospacing="0"/>
        <w:ind w:firstLine="720"/>
        <w:jc w:val="both"/>
        <w:rPr>
          <w:b/>
          <w:sz w:val="26"/>
          <w:szCs w:val="26"/>
        </w:rPr>
      </w:pPr>
      <w:r w:rsidRPr="00CF39D9"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. </w:t>
      </w:r>
      <w:r>
        <w:rPr>
          <w:sz w:val="26"/>
          <w:szCs w:val="26"/>
        </w:rPr>
        <w:t>Конкурс</w:t>
      </w:r>
      <w:r w:rsidRPr="002853E5">
        <w:rPr>
          <w:sz w:val="26"/>
          <w:szCs w:val="26"/>
        </w:rPr>
        <w:t xml:space="preserve">ная комиссия путем открытого голосования в соответствии с </w:t>
      </w:r>
      <w:r w:rsidR="00B431AC">
        <w:rPr>
          <w:sz w:val="26"/>
          <w:szCs w:val="26"/>
        </w:rPr>
        <w:t xml:space="preserve">пп. 2) </w:t>
      </w:r>
      <w:r>
        <w:rPr>
          <w:sz w:val="26"/>
          <w:szCs w:val="26"/>
        </w:rPr>
        <w:t>п</w:t>
      </w:r>
      <w:r w:rsidR="00B431AC">
        <w:rPr>
          <w:sz w:val="26"/>
          <w:szCs w:val="26"/>
        </w:rPr>
        <w:t xml:space="preserve">. 6 </w:t>
      </w:r>
      <w:r>
        <w:rPr>
          <w:sz w:val="26"/>
          <w:szCs w:val="26"/>
        </w:rPr>
        <w:t xml:space="preserve">статьи </w:t>
      </w:r>
      <w:r w:rsidR="00B431AC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B431AC">
        <w:rPr>
          <w:sz w:val="26"/>
          <w:szCs w:val="26"/>
        </w:rPr>
        <w:t xml:space="preserve">Приложения №1 к </w:t>
      </w:r>
      <w:r w:rsidRPr="002853E5">
        <w:rPr>
          <w:sz w:val="26"/>
          <w:szCs w:val="26"/>
        </w:rPr>
        <w:t>Правил</w:t>
      </w:r>
      <w:r w:rsidR="00B431AC">
        <w:rPr>
          <w:sz w:val="26"/>
          <w:szCs w:val="26"/>
        </w:rPr>
        <w:t>ам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«Транстелеком»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</w:t>
      </w:r>
      <w:r w:rsidRPr="002853E5">
        <w:rPr>
          <w:b/>
          <w:sz w:val="26"/>
          <w:szCs w:val="26"/>
        </w:rPr>
        <w:t xml:space="preserve">РЕШИЛА: </w:t>
      </w:r>
    </w:p>
    <w:p w:rsidR="00490CBC" w:rsidRDefault="00490CBC" w:rsidP="00490CBC">
      <w:pPr>
        <w:ind w:firstLine="708"/>
        <w:jc w:val="both"/>
        <w:rPr>
          <w:b/>
          <w:sz w:val="26"/>
          <w:szCs w:val="26"/>
        </w:rPr>
      </w:pPr>
      <w:r w:rsidRPr="002853E5">
        <w:rPr>
          <w:sz w:val="26"/>
          <w:szCs w:val="26"/>
        </w:rPr>
        <w:t xml:space="preserve">1) </w:t>
      </w:r>
      <w:r w:rsidRPr="002853E5">
        <w:rPr>
          <w:color w:val="000000"/>
          <w:sz w:val="26"/>
          <w:szCs w:val="26"/>
        </w:rPr>
        <w:t xml:space="preserve">признать </w:t>
      </w:r>
      <w:r>
        <w:rPr>
          <w:color w:val="000000"/>
          <w:sz w:val="26"/>
          <w:szCs w:val="26"/>
        </w:rPr>
        <w:t>конкурс на понижение по</w:t>
      </w:r>
      <w:r w:rsidRPr="002853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закупкам</w:t>
      </w:r>
      <w:r w:rsidRPr="009B7521">
        <w:rPr>
          <w:b/>
          <w:bCs/>
          <w:color w:val="000000"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Услуги по техническому </w:t>
      </w:r>
      <w:r w:rsidRPr="0085500C">
        <w:rPr>
          <w:b/>
          <w:sz w:val="26"/>
          <w:szCs w:val="26"/>
        </w:rPr>
        <w:t>обслуживанию серверного оборудования</w:t>
      </w:r>
      <w:r>
        <w:rPr>
          <w:b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не состоявшимся</w:t>
      </w:r>
      <w:r w:rsidRPr="002853E5">
        <w:rPr>
          <w:color w:val="000000"/>
          <w:sz w:val="26"/>
          <w:szCs w:val="26"/>
        </w:rPr>
        <w:t xml:space="preserve">, </w:t>
      </w:r>
      <w:r w:rsidR="00B431AC">
        <w:rPr>
          <w:color w:val="000000"/>
          <w:sz w:val="26"/>
          <w:szCs w:val="26"/>
        </w:rPr>
        <w:t>согласно пп. 1) п. 10 статьи 8 Приложения №1 к</w:t>
      </w:r>
      <w:r>
        <w:rPr>
          <w:color w:val="000000"/>
          <w:sz w:val="26"/>
          <w:szCs w:val="26"/>
        </w:rPr>
        <w:t xml:space="preserve"> </w:t>
      </w:r>
      <w:r w:rsidRPr="002853E5">
        <w:rPr>
          <w:sz w:val="26"/>
          <w:szCs w:val="26"/>
        </w:rPr>
        <w:t>Правил</w:t>
      </w:r>
      <w:r w:rsidR="00B431AC">
        <w:rPr>
          <w:sz w:val="26"/>
          <w:szCs w:val="26"/>
        </w:rPr>
        <w:t xml:space="preserve">ам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«Транстелеком»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>
        <w:rPr>
          <w:color w:val="000000"/>
          <w:sz w:val="26"/>
          <w:szCs w:val="26"/>
        </w:rPr>
        <w:t>, предоставления менее двух заявок на участие в конкурсе на понижение потенциальных поставщиков;</w:t>
      </w:r>
    </w:p>
    <w:p w:rsidR="00490CBC" w:rsidRPr="009E3DBF" w:rsidRDefault="00490CBC" w:rsidP="00490CBC">
      <w:pPr>
        <w:pStyle w:val="a5"/>
        <w:spacing w:before="0" w:beforeAutospacing="0" w:after="0" w:afterAutospacing="0"/>
        <w:ind w:firstLine="720"/>
        <w:jc w:val="both"/>
        <w:rPr>
          <w:b/>
          <w:sz w:val="26"/>
          <w:szCs w:val="26"/>
        </w:rPr>
      </w:pPr>
      <w:r w:rsidRPr="002853E5">
        <w:rPr>
          <w:sz w:val="26"/>
          <w:szCs w:val="26"/>
        </w:rPr>
        <w:t xml:space="preserve">2) </w:t>
      </w:r>
      <w:r>
        <w:rPr>
          <w:sz w:val="26"/>
          <w:szCs w:val="26"/>
        </w:rPr>
        <w:t>Секретарю конкурс</w:t>
      </w:r>
      <w:r w:rsidRPr="002853E5">
        <w:rPr>
          <w:sz w:val="26"/>
          <w:szCs w:val="26"/>
        </w:rPr>
        <w:t xml:space="preserve">ной комиссии направить копию настоящего протокола об итогах проведенного </w:t>
      </w:r>
      <w:r>
        <w:rPr>
          <w:sz w:val="26"/>
          <w:szCs w:val="26"/>
        </w:rPr>
        <w:t xml:space="preserve">конкурса на понижение </w:t>
      </w:r>
      <w:r w:rsidRPr="002853E5">
        <w:rPr>
          <w:sz w:val="26"/>
          <w:szCs w:val="26"/>
        </w:rPr>
        <w:t xml:space="preserve">на веб-сайте </w:t>
      </w:r>
      <w:hyperlink r:id="rId5" w:history="1">
        <w:r w:rsidRPr="002853E5">
          <w:rPr>
            <w:rStyle w:val="a6"/>
            <w:sz w:val="26"/>
            <w:szCs w:val="26"/>
            <w:lang w:val="en-US"/>
          </w:rPr>
          <w:t>www</w:t>
        </w:r>
        <w:r w:rsidRPr="002853E5">
          <w:rPr>
            <w:rStyle w:val="a6"/>
            <w:sz w:val="26"/>
            <w:szCs w:val="26"/>
          </w:rPr>
          <w:t>.</w:t>
        </w:r>
        <w:r w:rsidRPr="002853E5">
          <w:rPr>
            <w:rStyle w:val="a6"/>
            <w:sz w:val="26"/>
            <w:szCs w:val="26"/>
            <w:lang w:val="en-US"/>
          </w:rPr>
          <w:t>ttc</w:t>
        </w:r>
        <w:r w:rsidRPr="002853E5">
          <w:rPr>
            <w:rStyle w:val="a6"/>
            <w:sz w:val="26"/>
            <w:szCs w:val="26"/>
          </w:rPr>
          <w:t>.</w:t>
        </w:r>
        <w:r w:rsidRPr="002853E5">
          <w:rPr>
            <w:rStyle w:val="a6"/>
            <w:sz w:val="26"/>
            <w:szCs w:val="26"/>
            <w:lang w:val="en-US"/>
          </w:rPr>
          <w:t>kz</w:t>
        </w:r>
      </w:hyperlink>
      <w:r w:rsidRPr="002853E5">
        <w:rPr>
          <w:color w:val="000000"/>
          <w:sz w:val="26"/>
          <w:szCs w:val="26"/>
        </w:rPr>
        <w:t>.</w:t>
      </w:r>
    </w:p>
    <w:p w:rsidR="00490CBC" w:rsidRDefault="00490CBC" w:rsidP="00490CBC">
      <w:pPr>
        <w:pStyle w:val="a5"/>
        <w:spacing w:before="0" w:beforeAutospacing="0" w:after="0" w:afterAutospacing="0"/>
        <w:ind w:firstLine="708"/>
        <w:rPr>
          <w:sz w:val="26"/>
          <w:szCs w:val="26"/>
        </w:rPr>
      </w:pPr>
      <w:r w:rsidRPr="002853E5">
        <w:rPr>
          <w:sz w:val="26"/>
          <w:szCs w:val="26"/>
        </w:rPr>
        <w:t>За данное решение проголосовали:</w:t>
      </w:r>
    </w:p>
    <w:p w:rsidR="00490CBC" w:rsidRPr="002853E5" w:rsidRDefault="00490CBC" w:rsidP="00490CBC">
      <w:pPr>
        <w:pStyle w:val="a5"/>
        <w:spacing w:before="0" w:beforeAutospacing="0" w:after="0" w:afterAutospacing="0"/>
        <w:ind w:firstLine="708"/>
        <w:rPr>
          <w:sz w:val="26"/>
          <w:szCs w:val="26"/>
        </w:rPr>
      </w:pPr>
      <w:r w:rsidRPr="002853E5">
        <w:rPr>
          <w:sz w:val="26"/>
          <w:szCs w:val="26"/>
        </w:rPr>
        <w:br/>
        <w:t xml:space="preserve">      ЗА - </w:t>
      </w:r>
      <w:r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 голос</w:t>
      </w:r>
      <w:r>
        <w:rPr>
          <w:sz w:val="26"/>
          <w:szCs w:val="26"/>
        </w:rPr>
        <w:t>а</w:t>
      </w:r>
    </w:p>
    <w:p w:rsidR="00490CBC" w:rsidRPr="002853E5" w:rsidRDefault="00490CBC" w:rsidP="00490CBC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Против - </w:t>
      </w:r>
      <w:r>
        <w:rPr>
          <w:sz w:val="26"/>
          <w:szCs w:val="26"/>
        </w:rPr>
        <w:t xml:space="preserve"> 0 </w:t>
      </w:r>
      <w:r w:rsidRPr="002853E5">
        <w:rPr>
          <w:sz w:val="26"/>
          <w:szCs w:val="26"/>
        </w:rPr>
        <w:t xml:space="preserve">голосов </w:t>
      </w:r>
    </w:p>
    <w:p w:rsidR="00490CBC" w:rsidRPr="0038503F" w:rsidRDefault="00490CBC" w:rsidP="00490CBC"/>
    <w:tbl>
      <w:tblPr>
        <w:tblW w:w="9421" w:type="dxa"/>
        <w:tblInd w:w="468" w:type="dxa"/>
        <w:tblLook w:val="01E0" w:firstRow="1" w:lastRow="1" w:firstColumn="1" w:lastColumn="1" w:noHBand="0" w:noVBand="0"/>
      </w:tblPr>
      <w:tblGrid>
        <w:gridCol w:w="4140"/>
        <w:gridCol w:w="2340"/>
        <w:gridCol w:w="2941"/>
      </w:tblGrid>
      <w:tr w:rsidR="00490CBC" w:rsidRPr="003A4E76" w:rsidTr="00DF04C0">
        <w:trPr>
          <w:trHeight w:val="712"/>
        </w:trPr>
        <w:tc>
          <w:tcPr>
            <w:tcW w:w="41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Заместитель председателя </w:t>
            </w:r>
          </w:p>
          <w:p w:rsidR="00490CBC" w:rsidRPr="002853E5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</w:p>
          <w:p w:rsidR="00490CBC" w:rsidRPr="003A4E76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Маханов Е.Ж.</w:t>
            </w:r>
          </w:p>
        </w:tc>
      </w:tr>
      <w:tr w:rsidR="00490CBC" w:rsidRPr="003A4E76" w:rsidTr="00DF04C0">
        <w:trPr>
          <w:trHeight w:val="373"/>
        </w:trPr>
        <w:tc>
          <w:tcPr>
            <w:tcW w:w="41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конкурсн</w:t>
            </w:r>
            <w:r w:rsidRPr="002853E5">
              <w:rPr>
                <w:sz w:val="26"/>
                <w:szCs w:val="26"/>
              </w:rPr>
              <w:t>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Кыйлыбаева И.К.</w:t>
            </w:r>
          </w:p>
          <w:p w:rsidR="00490CBC" w:rsidRPr="003A4E76" w:rsidRDefault="00490CBC" w:rsidP="00DF04C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90CBC" w:rsidRPr="00255723" w:rsidTr="00DF04C0">
        <w:trPr>
          <w:trHeight w:val="900"/>
        </w:trPr>
        <w:tc>
          <w:tcPr>
            <w:tcW w:w="41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 w:rsidRPr="002853E5">
              <w:rPr>
                <w:sz w:val="26"/>
                <w:szCs w:val="26"/>
              </w:rPr>
              <w:t xml:space="preserve">Член </w:t>
            </w:r>
            <w:r>
              <w:rPr>
                <w:sz w:val="26"/>
                <w:szCs w:val="26"/>
              </w:rPr>
              <w:t>конкурс</w:t>
            </w:r>
            <w:r w:rsidRPr="002853E5">
              <w:rPr>
                <w:sz w:val="26"/>
                <w:szCs w:val="26"/>
              </w:rPr>
              <w:t>ной комиссии</w:t>
            </w:r>
          </w:p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Default="00490CBC" w:rsidP="00DF04C0">
            <w:pPr>
              <w:rPr>
                <w:sz w:val="26"/>
                <w:szCs w:val="26"/>
              </w:rPr>
            </w:pPr>
            <w:r w:rsidRPr="002853E5">
              <w:rPr>
                <w:sz w:val="26"/>
                <w:szCs w:val="26"/>
              </w:rPr>
              <w:t xml:space="preserve">Член </w:t>
            </w:r>
            <w:r>
              <w:rPr>
                <w:sz w:val="26"/>
                <w:szCs w:val="26"/>
              </w:rPr>
              <w:t>конкурс</w:t>
            </w:r>
            <w:r w:rsidRPr="002853E5">
              <w:rPr>
                <w:sz w:val="26"/>
                <w:szCs w:val="26"/>
              </w:rPr>
              <w:t>ной комиссии</w:t>
            </w:r>
            <w:r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 w:rsidRPr="006A3E06">
              <w:rPr>
                <w:sz w:val="26"/>
                <w:szCs w:val="26"/>
              </w:rPr>
              <w:t>_______________</w:t>
            </w:r>
          </w:p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       </w:t>
            </w:r>
          </w:p>
        </w:tc>
        <w:tc>
          <w:tcPr>
            <w:tcW w:w="2941" w:type="dxa"/>
          </w:tcPr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Асембаева С.А.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Койшанов Д.С.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</w:tc>
      </w:tr>
      <w:tr w:rsidR="00490CBC" w:rsidTr="00DF04C0">
        <w:trPr>
          <w:trHeight w:val="900"/>
        </w:trPr>
        <w:tc>
          <w:tcPr>
            <w:tcW w:w="41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конкурс</w:t>
            </w:r>
            <w:r w:rsidRPr="002853E5">
              <w:rPr>
                <w:sz w:val="26"/>
                <w:szCs w:val="26"/>
              </w:rPr>
              <w:t>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Pr="006A3E06" w:rsidRDefault="00490CBC" w:rsidP="00DF04C0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kk-KZ"/>
              </w:rPr>
              <w:t>Құ</w:t>
            </w:r>
            <w:r>
              <w:rPr>
                <w:b/>
                <w:bCs/>
                <w:sz w:val="26"/>
                <w:szCs w:val="26"/>
              </w:rPr>
              <w:t>расбек</w:t>
            </w:r>
            <w:r>
              <w:rPr>
                <w:b/>
                <w:bCs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Л.</w:t>
            </w:r>
          </w:p>
        </w:tc>
      </w:tr>
    </w:tbl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sectPr w:rsidR="00490CBC" w:rsidRPr="00490CBC" w:rsidSect="00490CB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35853"/>
    <w:multiLevelType w:val="hybridMultilevel"/>
    <w:tmpl w:val="36CC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B5"/>
    <w:rsid w:val="00490CBC"/>
    <w:rsid w:val="008B0DB5"/>
    <w:rsid w:val="00936B03"/>
    <w:rsid w:val="00B431AC"/>
    <w:rsid w:val="00B443DD"/>
    <w:rsid w:val="00E0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FF24-86DD-4D47-B1AD-6CAA9C52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90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490CBC"/>
    <w:pPr>
      <w:spacing w:before="100" w:beforeAutospacing="1" w:after="100" w:afterAutospacing="1"/>
    </w:pPr>
  </w:style>
  <w:style w:type="character" w:styleId="a6">
    <w:name w:val="Hyperlink"/>
    <w:rsid w:val="00490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tc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Курасбек (ТТК)</dc:creator>
  <cp:keywords/>
  <dc:description/>
  <cp:lastModifiedBy>Лиана Курасбек (ТТК)</cp:lastModifiedBy>
  <cp:revision>4</cp:revision>
  <dcterms:created xsi:type="dcterms:W3CDTF">2022-01-11T06:29:00Z</dcterms:created>
  <dcterms:modified xsi:type="dcterms:W3CDTF">2022-01-14T03:48:00Z</dcterms:modified>
</cp:coreProperties>
</file>